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47" w:rsidRPr="0030250B" w:rsidRDefault="00D0513D" w:rsidP="0030250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0250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NSS Activity Report: </w:t>
      </w:r>
      <w:r w:rsidR="00364467">
        <w:rPr>
          <w:rFonts w:ascii="Times New Roman" w:hAnsi="Times New Roman" w:cs="Times New Roman"/>
          <w:b/>
          <w:bCs/>
          <w:sz w:val="36"/>
          <w:szCs w:val="36"/>
          <w:u w:val="single"/>
        </w:rPr>
        <w:t>Poster Making Program</w:t>
      </w:r>
    </w:p>
    <w:p w:rsidR="00D0513D" w:rsidRDefault="00D0513D" w:rsidP="00302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0250B">
        <w:rPr>
          <w:rFonts w:ascii="Times New Roman" w:hAnsi="Times New Roman" w:cs="Times New Roman"/>
          <w:b/>
          <w:sz w:val="24"/>
          <w:szCs w:val="24"/>
        </w:rPr>
        <w:t>Date:</w:t>
      </w:r>
      <w:r w:rsidR="00C75CD4">
        <w:rPr>
          <w:rFonts w:ascii="Times New Roman" w:hAnsi="Times New Roman" w:cs="Times New Roman"/>
          <w:sz w:val="24"/>
          <w:szCs w:val="24"/>
        </w:rPr>
        <w:t xml:space="preserve"> 27.04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0513D" w:rsidRDefault="005E4179" w:rsidP="00407F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poster making competition </w:t>
      </w:r>
      <w:r w:rsidR="00047701">
        <w:rPr>
          <w:rFonts w:ascii="Times New Roman" w:hAnsi="Times New Roman" w:cs="Times New Roman"/>
          <w:sz w:val="24"/>
          <w:szCs w:val="28"/>
        </w:rPr>
        <w:t>for the firs</w:t>
      </w:r>
      <w:r w:rsidR="00363E1B">
        <w:rPr>
          <w:rFonts w:ascii="Times New Roman" w:hAnsi="Times New Roman" w:cs="Times New Roman"/>
          <w:sz w:val="24"/>
          <w:szCs w:val="28"/>
        </w:rPr>
        <w:t>t year and sec</w:t>
      </w:r>
      <w:r w:rsidR="00975630">
        <w:rPr>
          <w:rFonts w:ascii="Times New Roman" w:hAnsi="Times New Roman" w:cs="Times New Roman"/>
          <w:sz w:val="24"/>
          <w:szCs w:val="28"/>
        </w:rPr>
        <w:t xml:space="preserve">ond year students was organised </w:t>
      </w:r>
      <w:r w:rsidR="001C3B1A">
        <w:rPr>
          <w:rFonts w:ascii="Times New Roman" w:hAnsi="Times New Roman" w:cs="Times New Roman"/>
          <w:sz w:val="24"/>
          <w:szCs w:val="28"/>
        </w:rPr>
        <w:t xml:space="preserve">on the occasion of the celebration </w:t>
      </w:r>
      <w:r w:rsidR="00397BC6">
        <w:rPr>
          <w:rFonts w:ascii="Times New Roman" w:hAnsi="Times New Roman" w:cs="Times New Roman"/>
          <w:sz w:val="24"/>
          <w:szCs w:val="28"/>
        </w:rPr>
        <w:t>of World Veterinary D</w:t>
      </w:r>
      <w:r w:rsidR="008B4590">
        <w:rPr>
          <w:rFonts w:ascii="Times New Roman" w:hAnsi="Times New Roman" w:cs="Times New Roman"/>
          <w:sz w:val="24"/>
          <w:szCs w:val="28"/>
        </w:rPr>
        <w:t>ay 2019</w:t>
      </w:r>
      <w:r w:rsidR="00BC098D">
        <w:rPr>
          <w:rFonts w:ascii="Times New Roman" w:hAnsi="Times New Roman" w:cs="Times New Roman"/>
          <w:sz w:val="24"/>
          <w:szCs w:val="28"/>
        </w:rPr>
        <w:t xml:space="preserve"> </w:t>
      </w:r>
      <w:r w:rsidR="003D17F0">
        <w:rPr>
          <w:rFonts w:ascii="Times New Roman" w:hAnsi="Times New Roman" w:cs="Times New Roman"/>
          <w:sz w:val="24"/>
          <w:szCs w:val="28"/>
        </w:rPr>
        <w:t>on 27.04.2019</w:t>
      </w:r>
      <w:r w:rsidR="009D586D">
        <w:rPr>
          <w:rFonts w:ascii="Times New Roman" w:hAnsi="Times New Roman" w:cs="Times New Roman"/>
          <w:sz w:val="24"/>
          <w:szCs w:val="28"/>
        </w:rPr>
        <w:t xml:space="preserve">. </w:t>
      </w:r>
      <w:r w:rsidR="00B72A38">
        <w:rPr>
          <w:rFonts w:ascii="Times New Roman" w:hAnsi="Times New Roman" w:cs="Times New Roman"/>
          <w:sz w:val="24"/>
          <w:szCs w:val="28"/>
        </w:rPr>
        <w:t>T</w:t>
      </w:r>
      <w:r w:rsidR="000D21F2">
        <w:rPr>
          <w:rFonts w:ascii="Times New Roman" w:hAnsi="Times New Roman" w:cs="Times New Roman"/>
          <w:sz w:val="24"/>
          <w:szCs w:val="28"/>
        </w:rPr>
        <w:t xml:space="preserve">he students of the first year prepared the posters </w:t>
      </w:r>
      <w:r w:rsidR="00B72A38">
        <w:rPr>
          <w:rFonts w:ascii="Times New Roman" w:hAnsi="Times New Roman" w:cs="Times New Roman"/>
          <w:sz w:val="24"/>
          <w:szCs w:val="28"/>
        </w:rPr>
        <w:t xml:space="preserve">on Deworming of pet animals and second year students </w:t>
      </w:r>
      <w:r w:rsidR="00FE16C3">
        <w:rPr>
          <w:rFonts w:ascii="Times New Roman" w:hAnsi="Times New Roman" w:cs="Times New Roman"/>
          <w:sz w:val="24"/>
          <w:szCs w:val="28"/>
        </w:rPr>
        <w:t>prepared the posters on vaccination of pet animals.</w:t>
      </w:r>
      <w:r w:rsidR="00BC4EE3">
        <w:rPr>
          <w:rFonts w:ascii="Times New Roman" w:hAnsi="Times New Roman" w:cs="Times New Roman"/>
          <w:sz w:val="24"/>
          <w:szCs w:val="28"/>
        </w:rPr>
        <w:t xml:space="preserve"> First and second prize were distributed for the best poster </w:t>
      </w:r>
      <w:r w:rsidR="00FB23A5">
        <w:rPr>
          <w:rFonts w:ascii="Times New Roman" w:hAnsi="Times New Roman" w:cs="Times New Roman"/>
          <w:sz w:val="24"/>
          <w:szCs w:val="28"/>
        </w:rPr>
        <w:t>presentation</w:t>
      </w:r>
      <w:bookmarkStart w:id="0" w:name="_GoBack"/>
      <w:bookmarkEnd w:id="0"/>
      <w:r w:rsidR="00BC4EE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423AB" w:rsidRDefault="00F423AB" w:rsidP="00407F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8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195"/>
      </w:tblGrid>
      <w:tr w:rsidR="00B71FF3" w:rsidTr="0078424A">
        <w:trPr>
          <w:trHeight w:val="929"/>
        </w:trPr>
        <w:tc>
          <w:tcPr>
            <w:tcW w:w="4219" w:type="dxa"/>
          </w:tcPr>
          <w:p w:rsidR="00B71FF3" w:rsidRDefault="00D72DE3" w:rsidP="00407F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510EF8B0" wp14:editId="46674FD4">
                  <wp:extent cx="2762250" cy="1657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76" cy="166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B71FF3" w:rsidRDefault="00FB0B42" w:rsidP="00407F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046E5455" wp14:editId="17A5EBF7">
                  <wp:extent cx="2505075" cy="166995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5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101" cy="167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FF3" w:rsidTr="0078424A">
        <w:trPr>
          <w:trHeight w:val="141"/>
        </w:trPr>
        <w:tc>
          <w:tcPr>
            <w:tcW w:w="4219" w:type="dxa"/>
          </w:tcPr>
          <w:p w:rsidR="00B71FF3" w:rsidRDefault="000F24EB" w:rsidP="00407F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0EA330AB" wp14:editId="258EBBBB">
                  <wp:extent cx="2762250" cy="15716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322" cy="157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B71FF3" w:rsidRDefault="00AD5148" w:rsidP="00407F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6FC4C3D5" wp14:editId="6A99A67B">
                  <wp:extent cx="2505075" cy="15716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7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832" cy="157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27D" w:rsidRDefault="00EE427D" w:rsidP="00407F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EE427D" w:rsidRDefault="00EE427D" w:rsidP="00407F3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64F6A" w:rsidRDefault="00F64F6A" w:rsidP="00F64F6A">
      <w:pPr>
        <w:pStyle w:val="NoSpacing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Dr.Selvam S.</w:t>
      </w:r>
    </w:p>
    <w:p w:rsidR="00F64F6A" w:rsidRDefault="00F64F6A" w:rsidP="00F64F6A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</w:t>
      </w:r>
      <w:proofErr w:type="gramStart"/>
      <w:r>
        <w:rPr>
          <w:rFonts w:ascii="Times New Roman" w:hAnsi="Times New Roman" w:cs="Times New Roman"/>
          <w:sz w:val="20"/>
          <w:szCs w:val="24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</w:rPr>
        <w:t>Head</w:t>
      </w:r>
    </w:p>
    <w:p w:rsidR="00F64F6A" w:rsidRDefault="00F64F6A" w:rsidP="00F64F6A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Dept. of Vety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 xml:space="preserve"> A.H. Extension,</w:t>
      </w:r>
    </w:p>
    <w:p w:rsidR="00F64F6A" w:rsidRDefault="00F64F6A" w:rsidP="00F64F6A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O/C NSS</w:t>
      </w:r>
    </w:p>
    <w:p w:rsidR="00F64F6A" w:rsidRDefault="00F64F6A" w:rsidP="00F64F6A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ACVM, Jaipur</w:t>
      </w:r>
    </w:p>
    <w:p w:rsidR="00855023" w:rsidRPr="00063E35" w:rsidRDefault="00855023" w:rsidP="00063E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023" w:rsidRPr="00063E35" w:rsidSect="00AD5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13D"/>
    <w:rsid w:val="00047701"/>
    <w:rsid w:val="00063E35"/>
    <w:rsid w:val="000D21F2"/>
    <w:rsid w:val="000E50EB"/>
    <w:rsid w:val="000F24EB"/>
    <w:rsid w:val="001C1C95"/>
    <w:rsid w:val="001C3B1A"/>
    <w:rsid w:val="00241247"/>
    <w:rsid w:val="0030250B"/>
    <w:rsid w:val="00363E1B"/>
    <w:rsid w:val="00364467"/>
    <w:rsid w:val="00397BC6"/>
    <w:rsid w:val="003D17F0"/>
    <w:rsid w:val="004032F3"/>
    <w:rsid w:val="00407F35"/>
    <w:rsid w:val="00567AA8"/>
    <w:rsid w:val="005E4179"/>
    <w:rsid w:val="0078424A"/>
    <w:rsid w:val="0081434C"/>
    <w:rsid w:val="00855023"/>
    <w:rsid w:val="00856907"/>
    <w:rsid w:val="008B4590"/>
    <w:rsid w:val="009257C9"/>
    <w:rsid w:val="00975630"/>
    <w:rsid w:val="009D586D"/>
    <w:rsid w:val="00A20FFC"/>
    <w:rsid w:val="00A6104D"/>
    <w:rsid w:val="00AD5148"/>
    <w:rsid w:val="00B158B6"/>
    <w:rsid w:val="00B71FF3"/>
    <w:rsid w:val="00B72A38"/>
    <w:rsid w:val="00BC098D"/>
    <w:rsid w:val="00BC4EE3"/>
    <w:rsid w:val="00C75CD4"/>
    <w:rsid w:val="00D0513D"/>
    <w:rsid w:val="00D72DE3"/>
    <w:rsid w:val="00E8453B"/>
    <w:rsid w:val="00EE427D"/>
    <w:rsid w:val="00F423AB"/>
    <w:rsid w:val="00F64F6A"/>
    <w:rsid w:val="00FB0B42"/>
    <w:rsid w:val="00FB23A5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4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2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23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B7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50EB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43</cp:revision>
  <cp:lastPrinted>2019-10-17T10:07:00Z</cp:lastPrinted>
  <dcterms:created xsi:type="dcterms:W3CDTF">2019-10-15T05:57:00Z</dcterms:created>
  <dcterms:modified xsi:type="dcterms:W3CDTF">2019-10-17T10:07:00Z</dcterms:modified>
</cp:coreProperties>
</file>